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7D" w:rsidRPr="00AE747D" w:rsidRDefault="00AE747D" w:rsidP="00AE747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b/>
          <w:bCs/>
          <w:color w:val="333333"/>
          <w:sz w:val="24"/>
          <w:szCs w:val="24"/>
          <w:lang w:eastAsia="ru-RU"/>
        </w:rPr>
        <w:t>ИВАНОВСКАЯ ОБЛАСТЬ</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b/>
          <w:bCs/>
          <w:color w:val="333333"/>
          <w:sz w:val="24"/>
          <w:szCs w:val="24"/>
          <w:lang w:eastAsia="ru-RU"/>
        </w:rPr>
        <w:t>ВИЧУГСКИЙ МУНИЦИПАЛЬНЫЙ РАЙОН</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b/>
          <w:bCs/>
          <w:color w:val="333333"/>
          <w:sz w:val="24"/>
          <w:szCs w:val="24"/>
          <w:lang w:eastAsia="ru-RU"/>
        </w:rPr>
        <w:t>АДМИНИСТРАЦИЯ СУНЖЕНСКОГО СЕЛЬСКОГО ПОСЕЛЕНИЯ</w:t>
      </w:r>
    </w:p>
    <w:p w:rsidR="00AE747D" w:rsidRPr="00AE747D" w:rsidRDefault="00AE747D" w:rsidP="00AE747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b/>
          <w:bCs/>
          <w:color w:val="333333"/>
          <w:sz w:val="24"/>
          <w:szCs w:val="24"/>
          <w:lang w:eastAsia="ru-RU"/>
        </w:rPr>
        <w:t>ПОСТАНОВЛЕНИЕ</w:t>
      </w:r>
    </w:p>
    <w:p w:rsidR="00AE747D" w:rsidRPr="00AE747D" w:rsidRDefault="00AE747D" w:rsidP="00AE747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01.02.2013г.      д.Чертовищи        № 24</w:t>
      </w:r>
    </w:p>
    <w:p w:rsidR="00AE747D" w:rsidRPr="00AE747D" w:rsidRDefault="00AE747D" w:rsidP="00AE747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b/>
          <w:bCs/>
          <w:color w:val="333333"/>
          <w:sz w:val="24"/>
          <w:szCs w:val="24"/>
          <w:lang w:eastAsia="ru-RU"/>
        </w:rPr>
        <w:t>Об утверждении Правил обработки персональных данных в администрации Сунженского сельского поселения Вичугского муниципального района Ивановской области</w:t>
      </w:r>
    </w:p>
    <w:p w:rsidR="00AE747D" w:rsidRPr="00AE747D" w:rsidRDefault="00AE747D" w:rsidP="00AE747D">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   На основании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AE747D">
        <w:rPr>
          <w:rFonts w:ascii="Times New Roman" w:eastAsia="Times New Roman" w:hAnsi="Times New Roman" w:cs="Times New Roman"/>
          <w:color w:val="333333"/>
          <w:sz w:val="24"/>
          <w:szCs w:val="24"/>
          <w:lang w:eastAsia="ru-RU"/>
        </w:rPr>
        <w:br/>
        <w:t>ПОСТАНОВЛЯЮ:</w:t>
      </w:r>
      <w:r w:rsidRPr="00AE747D">
        <w:rPr>
          <w:rFonts w:ascii="Times New Roman" w:eastAsia="Times New Roman" w:hAnsi="Times New Roman" w:cs="Times New Roman"/>
          <w:color w:val="333333"/>
          <w:sz w:val="24"/>
          <w:szCs w:val="24"/>
          <w:lang w:eastAsia="ru-RU"/>
        </w:rPr>
        <w:br/>
        <w:t>1. Утвердить Правила обработки персональных данных в администрации Сунженского сельского поселения Вичугского муниципального района Ивановской области (приложение № 1).</w:t>
      </w:r>
      <w:r w:rsidRPr="00AE747D">
        <w:rPr>
          <w:rFonts w:ascii="Times New Roman" w:eastAsia="Times New Roman" w:hAnsi="Times New Roman" w:cs="Times New Roman"/>
          <w:color w:val="333333"/>
          <w:sz w:val="24"/>
          <w:szCs w:val="24"/>
          <w:lang w:eastAsia="ru-RU"/>
        </w:rPr>
        <w:br/>
        <w:t>2. Контроль по исполнению настоящего постановления возложить на С.Д.Морозова, заместителя главы администрации.</w:t>
      </w:r>
    </w:p>
    <w:p w:rsidR="00AE747D" w:rsidRPr="00AE747D" w:rsidRDefault="00AE747D" w:rsidP="00AE747D">
      <w:pPr>
        <w:shd w:val="clear" w:color="auto" w:fill="FFFFFF"/>
        <w:spacing w:after="150" w:line="240" w:lineRule="auto"/>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                                            </w:t>
      </w:r>
      <w:bookmarkStart w:id="0" w:name="_GoBack"/>
      <w:bookmarkEnd w:id="0"/>
      <w:r w:rsidRPr="00AE747D">
        <w:rPr>
          <w:rFonts w:ascii="Times New Roman" w:eastAsia="Times New Roman" w:hAnsi="Times New Roman" w:cs="Times New Roman"/>
          <w:color w:val="333333"/>
          <w:sz w:val="24"/>
          <w:szCs w:val="24"/>
          <w:lang w:eastAsia="ru-RU"/>
        </w:rPr>
        <w:t xml:space="preserve"> Глава администрации Сунженского сельского поселения</w:t>
      </w:r>
      <w:r w:rsidRPr="00AE747D">
        <w:rPr>
          <w:rFonts w:ascii="Times New Roman" w:eastAsia="Times New Roman" w:hAnsi="Times New Roman" w:cs="Times New Roman"/>
          <w:color w:val="333333"/>
          <w:sz w:val="24"/>
          <w:szCs w:val="24"/>
          <w:lang w:eastAsia="ru-RU"/>
        </w:rPr>
        <w:br/>
        <w:t>                                             Вичугского муниципального района:        М.А.Белоус</w:t>
      </w:r>
    </w:p>
    <w:p w:rsidR="00AE747D" w:rsidRPr="00AE747D" w:rsidRDefault="00AE747D" w:rsidP="00AE747D">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Приложение № 1</w:t>
      </w:r>
      <w:r w:rsidRPr="00AE747D">
        <w:rPr>
          <w:rFonts w:ascii="Times New Roman" w:eastAsia="Times New Roman" w:hAnsi="Times New Roman" w:cs="Times New Roman"/>
          <w:color w:val="333333"/>
          <w:sz w:val="24"/>
          <w:szCs w:val="24"/>
          <w:lang w:eastAsia="ru-RU"/>
        </w:rPr>
        <w:br/>
        <w:t>к постановлению администрации</w:t>
      </w:r>
      <w:r w:rsidRPr="00AE747D">
        <w:rPr>
          <w:rFonts w:ascii="Times New Roman" w:eastAsia="Times New Roman" w:hAnsi="Times New Roman" w:cs="Times New Roman"/>
          <w:color w:val="333333"/>
          <w:sz w:val="24"/>
          <w:szCs w:val="24"/>
          <w:lang w:eastAsia="ru-RU"/>
        </w:rPr>
        <w:br/>
        <w:t>Сунженского сельского поселения</w:t>
      </w:r>
      <w:r w:rsidRPr="00AE747D">
        <w:rPr>
          <w:rFonts w:ascii="Times New Roman" w:eastAsia="Times New Roman" w:hAnsi="Times New Roman" w:cs="Times New Roman"/>
          <w:color w:val="333333"/>
          <w:sz w:val="24"/>
          <w:szCs w:val="24"/>
          <w:lang w:eastAsia="ru-RU"/>
        </w:rPr>
        <w:br/>
        <w:t>от 01.02.2013 г. № 24</w:t>
      </w:r>
    </w:p>
    <w:p w:rsidR="00AE747D" w:rsidRPr="00AE747D" w:rsidRDefault="00AE747D" w:rsidP="00AE747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b/>
          <w:bCs/>
          <w:color w:val="333333"/>
          <w:sz w:val="24"/>
          <w:szCs w:val="24"/>
          <w:lang w:eastAsia="ru-RU"/>
        </w:rPr>
        <w:t>Правила обработки персональных данных в администрации Сунженского сельского поселения Вичугского муниципального района Ивановской области</w:t>
      </w:r>
    </w:p>
    <w:p w:rsidR="00AE747D" w:rsidRPr="00AE747D" w:rsidRDefault="00AE747D" w:rsidP="00AE747D">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b/>
          <w:bCs/>
          <w:color w:val="333333"/>
          <w:sz w:val="24"/>
          <w:szCs w:val="24"/>
          <w:lang w:eastAsia="ru-RU"/>
        </w:rPr>
        <w:t>1. Общие положения</w:t>
      </w:r>
      <w:r w:rsidRPr="00AE747D">
        <w:rPr>
          <w:rFonts w:ascii="Times New Roman" w:eastAsia="Times New Roman" w:hAnsi="Times New Roman" w:cs="Times New Roman"/>
          <w:color w:val="333333"/>
          <w:sz w:val="24"/>
          <w:szCs w:val="24"/>
          <w:lang w:eastAsia="ru-RU"/>
        </w:rPr>
        <w:br/>
        <w:t>1.1. Настоящие Правила обработки персональных данных в администрации Сунженского сельского поселения (далее –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 персональных данных в администрации Сунженского сельского поселения Вичугского муниципального района Ивановской области (далее – администрация Сунженского сельского поселения),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Pr="00AE747D">
        <w:rPr>
          <w:rFonts w:ascii="Times New Roman" w:eastAsia="Times New Roman" w:hAnsi="Times New Roman" w:cs="Times New Roman"/>
          <w:color w:val="333333"/>
          <w:sz w:val="24"/>
          <w:szCs w:val="24"/>
          <w:lang w:eastAsia="ru-RU"/>
        </w:rPr>
        <w:br/>
        <w:t>1.2. Обработка персональных данных должна осуществляться на законной и справедливой основе.</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color w:val="333333"/>
          <w:sz w:val="24"/>
          <w:szCs w:val="24"/>
          <w:lang w:eastAsia="ru-RU"/>
        </w:rPr>
        <w:lastRenderedPageBreak/>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AE747D">
        <w:rPr>
          <w:rFonts w:ascii="Times New Roman" w:eastAsia="Times New Roman" w:hAnsi="Times New Roman" w:cs="Times New Roman"/>
          <w:color w:val="333333"/>
          <w:sz w:val="24"/>
          <w:szCs w:val="24"/>
          <w:lang w:eastAsia="ru-RU"/>
        </w:rPr>
        <w:br/>
        <w:t>1.4. Не допускается объединение баз данных, содержащих персональные данные, обработка которых осуществляется в целях, несовместимых между собой.</w:t>
      </w:r>
      <w:r w:rsidRPr="00AE747D">
        <w:rPr>
          <w:rFonts w:ascii="Times New Roman" w:eastAsia="Times New Roman" w:hAnsi="Times New Roman" w:cs="Times New Roman"/>
          <w:color w:val="333333"/>
          <w:sz w:val="24"/>
          <w:szCs w:val="24"/>
          <w:lang w:eastAsia="ru-RU"/>
        </w:rPr>
        <w:br/>
        <w:t>1.5. Обработке подлежат только персональные данные, которые отвечают целям их обработки.</w:t>
      </w:r>
      <w:r w:rsidRPr="00AE747D">
        <w:rPr>
          <w:rFonts w:ascii="Times New Roman" w:eastAsia="Times New Roman" w:hAnsi="Times New Roman" w:cs="Times New Roman"/>
          <w:color w:val="333333"/>
          <w:sz w:val="24"/>
          <w:szCs w:val="24"/>
          <w:lang w:eastAsia="ru-RU"/>
        </w:rPr>
        <w:b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AE747D">
        <w:rPr>
          <w:rFonts w:ascii="Times New Roman" w:eastAsia="Times New Roman" w:hAnsi="Times New Roman" w:cs="Times New Roman"/>
          <w:color w:val="333333"/>
          <w:sz w:val="24"/>
          <w:szCs w:val="24"/>
          <w:lang w:eastAsia="ru-RU"/>
        </w:rPr>
        <w:br/>
        <w:t>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b/>
          <w:bCs/>
          <w:color w:val="333333"/>
          <w:sz w:val="24"/>
          <w:szCs w:val="24"/>
          <w:lang w:eastAsia="ru-RU"/>
        </w:rPr>
        <w:t>2.Понятия и определения</w:t>
      </w:r>
      <w:r w:rsidRPr="00AE747D">
        <w:rPr>
          <w:rFonts w:ascii="Times New Roman" w:eastAsia="Times New Roman" w:hAnsi="Times New Roman" w:cs="Times New Roman"/>
          <w:color w:val="333333"/>
          <w:sz w:val="24"/>
          <w:szCs w:val="24"/>
          <w:lang w:eastAsia="ru-RU"/>
        </w:rPr>
        <w:br/>
        <w:t>В настоящих Правилах используются следующие основные понятия:</w:t>
      </w:r>
      <w:r w:rsidRPr="00AE747D">
        <w:rPr>
          <w:rFonts w:ascii="Times New Roman" w:eastAsia="Times New Roman" w:hAnsi="Times New Roman" w:cs="Times New Roman"/>
          <w:color w:val="333333"/>
          <w:sz w:val="24"/>
          <w:szCs w:val="24"/>
          <w:lang w:eastAsia="ru-RU"/>
        </w:rPr>
        <w:b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AE747D">
        <w:rPr>
          <w:rFonts w:ascii="Times New Roman" w:eastAsia="Times New Roman" w:hAnsi="Times New Roman" w:cs="Times New Roman"/>
          <w:color w:val="333333"/>
          <w:sz w:val="24"/>
          <w:szCs w:val="24"/>
          <w:lang w:eastAsia="ru-RU"/>
        </w:rPr>
        <w:br/>
        <w:t>оператор – администрация Сунженского сельского поселения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AE747D">
        <w:rPr>
          <w:rFonts w:ascii="Times New Roman" w:eastAsia="Times New Roman" w:hAnsi="Times New Roman" w:cs="Times New Roman"/>
          <w:color w:val="333333"/>
          <w:sz w:val="24"/>
          <w:szCs w:val="24"/>
          <w:lang w:eastAsia="ru-RU"/>
        </w:rPr>
        <w:b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E747D">
        <w:rPr>
          <w:rFonts w:ascii="Times New Roman" w:eastAsia="Times New Roman" w:hAnsi="Times New Roman" w:cs="Times New Roman"/>
          <w:color w:val="333333"/>
          <w:sz w:val="24"/>
          <w:szCs w:val="24"/>
          <w:lang w:eastAsia="ru-RU"/>
        </w:rPr>
        <w:br/>
        <w:t>автоматизированная обработка персональных данных – обработка персональных данных с помощью средств вычислительной техники;</w:t>
      </w:r>
      <w:r w:rsidRPr="00AE747D">
        <w:rPr>
          <w:rFonts w:ascii="Times New Roman" w:eastAsia="Times New Roman" w:hAnsi="Times New Roman" w:cs="Times New Roman"/>
          <w:color w:val="333333"/>
          <w:sz w:val="24"/>
          <w:szCs w:val="24"/>
          <w:lang w:eastAsia="ru-RU"/>
        </w:rPr>
        <w:br/>
        <w:t>распространение персональных данных – действия, направленные на раскрытие персональных данных неопределенному кругу лиц;</w:t>
      </w:r>
      <w:r w:rsidRPr="00AE747D">
        <w:rPr>
          <w:rFonts w:ascii="Times New Roman" w:eastAsia="Times New Roman" w:hAnsi="Times New Roman" w:cs="Times New Roman"/>
          <w:color w:val="333333"/>
          <w:sz w:val="24"/>
          <w:szCs w:val="24"/>
          <w:lang w:eastAsia="ru-RU"/>
        </w:rPr>
        <w:br/>
        <w:t>предоставление персональных данных – действия, направленные на раскрытие персональных данных определенному лицу или определенному кругу лиц;</w:t>
      </w:r>
      <w:r w:rsidRPr="00AE747D">
        <w:rPr>
          <w:rFonts w:ascii="Times New Roman" w:eastAsia="Times New Roman" w:hAnsi="Times New Roman" w:cs="Times New Roman"/>
          <w:color w:val="333333"/>
          <w:sz w:val="24"/>
          <w:szCs w:val="24"/>
          <w:lang w:eastAsia="ru-RU"/>
        </w:rPr>
        <w:b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AE747D">
        <w:rPr>
          <w:rFonts w:ascii="Times New Roman" w:eastAsia="Times New Roman" w:hAnsi="Times New Roman" w:cs="Times New Roman"/>
          <w:color w:val="333333"/>
          <w:sz w:val="24"/>
          <w:szCs w:val="24"/>
          <w:lang w:eastAsia="ru-RU"/>
        </w:rPr>
        <w:b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AE747D">
        <w:rPr>
          <w:rFonts w:ascii="Times New Roman" w:eastAsia="Times New Roman" w:hAnsi="Times New Roman" w:cs="Times New Roman"/>
          <w:color w:val="333333"/>
          <w:sz w:val="24"/>
          <w:szCs w:val="24"/>
          <w:lang w:eastAsia="ru-RU"/>
        </w:rPr>
        <w:b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AE747D">
        <w:rPr>
          <w:rFonts w:ascii="Times New Roman" w:eastAsia="Times New Roman" w:hAnsi="Times New Roman" w:cs="Times New Roman"/>
          <w:color w:val="333333"/>
          <w:sz w:val="24"/>
          <w:szCs w:val="24"/>
          <w:lang w:eastAsia="ru-RU"/>
        </w:rPr>
        <w:b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r w:rsidRPr="00AE747D">
        <w:rPr>
          <w:rFonts w:ascii="Times New Roman" w:eastAsia="Times New Roman" w:hAnsi="Times New Roman" w:cs="Times New Roman"/>
          <w:color w:val="333333"/>
          <w:sz w:val="24"/>
          <w:szCs w:val="24"/>
          <w:lang w:eastAsia="ru-RU"/>
        </w:rPr>
        <w:br/>
        <w:t>конфиденциальность персональных данных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AE747D">
        <w:rPr>
          <w:rFonts w:ascii="Times New Roman" w:eastAsia="Times New Roman" w:hAnsi="Times New Roman" w:cs="Times New Roman"/>
          <w:color w:val="333333"/>
          <w:sz w:val="24"/>
          <w:szCs w:val="24"/>
          <w:lang w:eastAsia="ru-RU"/>
        </w:rPr>
        <w:br/>
        <w:t xml:space="preserve">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w:t>
      </w:r>
      <w:r w:rsidRPr="00AE747D">
        <w:rPr>
          <w:rFonts w:ascii="Times New Roman" w:eastAsia="Times New Roman" w:hAnsi="Times New Roman" w:cs="Times New Roman"/>
          <w:color w:val="333333"/>
          <w:sz w:val="24"/>
          <w:szCs w:val="24"/>
          <w:lang w:eastAsia="ru-RU"/>
        </w:rPr>
        <w:lastRenderedPageBreak/>
        <w:t>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sidRPr="00AE747D">
        <w:rPr>
          <w:rFonts w:ascii="Times New Roman" w:eastAsia="Times New Roman" w:hAnsi="Times New Roman" w:cs="Times New Roman"/>
          <w:color w:val="333333"/>
          <w:sz w:val="24"/>
          <w:szCs w:val="24"/>
          <w:lang w:eastAsia="ru-RU"/>
        </w:rPr>
        <w:b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AE747D">
        <w:rPr>
          <w:rFonts w:ascii="Times New Roman" w:eastAsia="Times New Roman" w:hAnsi="Times New Roman" w:cs="Times New Roman"/>
          <w:color w:val="333333"/>
          <w:sz w:val="24"/>
          <w:szCs w:val="24"/>
          <w:lang w:eastAsia="ru-RU"/>
        </w:rPr>
        <w:b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r w:rsidRPr="00AE747D">
        <w:rPr>
          <w:rFonts w:ascii="Times New Roman" w:eastAsia="Times New Roman" w:hAnsi="Times New Roman" w:cs="Times New Roman"/>
          <w:color w:val="333333"/>
          <w:sz w:val="24"/>
          <w:szCs w:val="24"/>
          <w:lang w:eastAsia="ru-RU"/>
        </w:rPr>
        <w:br/>
        <w:t>доступ к информации – возможность получения информации и ее использования;</w:t>
      </w:r>
      <w:r w:rsidRPr="00AE747D">
        <w:rPr>
          <w:rFonts w:ascii="Times New Roman" w:eastAsia="Times New Roman" w:hAnsi="Times New Roman" w:cs="Times New Roman"/>
          <w:color w:val="333333"/>
          <w:sz w:val="24"/>
          <w:szCs w:val="24"/>
          <w:lang w:eastAsia="ru-RU"/>
        </w:rPr>
        <w:b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r w:rsidRPr="00AE747D">
        <w:rPr>
          <w:rFonts w:ascii="Times New Roman" w:eastAsia="Times New Roman" w:hAnsi="Times New Roman" w:cs="Times New Roman"/>
          <w:color w:val="333333"/>
          <w:sz w:val="24"/>
          <w:szCs w:val="24"/>
          <w:lang w:eastAsia="ru-RU"/>
        </w:rPr>
        <w:b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r w:rsidRPr="00AE747D">
        <w:rPr>
          <w:rFonts w:ascii="Times New Roman" w:eastAsia="Times New Roman" w:hAnsi="Times New Roman" w:cs="Times New Roman"/>
          <w:color w:val="333333"/>
          <w:sz w:val="24"/>
          <w:szCs w:val="24"/>
          <w:lang w:eastAsia="ru-RU"/>
        </w:rPr>
        <w:b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r w:rsidRPr="00AE747D">
        <w:rPr>
          <w:rFonts w:ascii="Times New Roman" w:eastAsia="Times New Roman" w:hAnsi="Times New Roman" w:cs="Times New Roman"/>
          <w:color w:val="333333"/>
          <w:sz w:val="24"/>
          <w:szCs w:val="24"/>
          <w:lang w:eastAsia="ru-RU"/>
        </w:rPr>
        <w:b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r w:rsidRPr="00AE747D">
        <w:rPr>
          <w:rFonts w:ascii="Times New Roman" w:eastAsia="Times New Roman" w:hAnsi="Times New Roman" w:cs="Times New Roman"/>
          <w:color w:val="333333"/>
          <w:sz w:val="24"/>
          <w:szCs w:val="24"/>
          <w:lang w:eastAsia="ru-RU"/>
        </w:rPr>
        <w:b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b/>
          <w:bCs/>
          <w:color w:val="333333"/>
          <w:sz w:val="24"/>
          <w:szCs w:val="24"/>
          <w:lang w:eastAsia="ru-RU"/>
        </w:rPr>
        <w:t>3. Процедуры, направленные на выявление и предотвращение нарушений, предусмотренных законодательством.</w:t>
      </w:r>
      <w:r w:rsidRPr="00AE747D">
        <w:rPr>
          <w:rFonts w:ascii="Times New Roman" w:eastAsia="Times New Roman" w:hAnsi="Times New Roman" w:cs="Times New Roman"/>
          <w:color w:val="333333"/>
          <w:sz w:val="24"/>
          <w:szCs w:val="24"/>
          <w:lang w:eastAsia="ru-RU"/>
        </w:rPr>
        <w:br/>
        <w:t>3.1.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r w:rsidRPr="00AE747D">
        <w:rPr>
          <w:rFonts w:ascii="Times New Roman" w:eastAsia="Times New Roman" w:hAnsi="Times New Roman" w:cs="Times New Roman"/>
          <w:color w:val="333333"/>
          <w:sz w:val="24"/>
          <w:szCs w:val="24"/>
          <w:lang w:eastAsia="ru-RU"/>
        </w:rPr>
        <w:br/>
        <w:t>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(далее- Федеральный закон) и принятым в соответствии с ним нормативным правовым актам;</w:t>
      </w:r>
      <w:r w:rsidRPr="00AE747D">
        <w:rPr>
          <w:rFonts w:ascii="Times New Roman" w:eastAsia="Times New Roman" w:hAnsi="Times New Roman" w:cs="Times New Roman"/>
          <w:color w:val="333333"/>
          <w:sz w:val="24"/>
          <w:szCs w:val="24"/>
          <w:lang w:eastAsia="ru-RU"/>
        </w:rPr>
        <w:b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r w:rsidRPr="00AE747D">
        <w:rPr>
          <w:rFonts w:ascii="Times New Roman" w:eastAsia="Times New Roman" w:hAnsi="Times New Roman" w:cs="Times New Roman"/>
          <w:color w:val="333333"/>
          <w:sz w:val="24"/>
          <w:szCs w:val="24"/>
          <w:lang w:eastAsia="ru-RU"/>
        </w:rPr>
        <w:b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AE747D">
        <w:rPr>
          <w:rFonts w:ascii="Times New Roman" w:eastAsia="Times New Roman" w:hAnsi="Times New Roman" w:cs="Times New Roman"/>
          <w:color w:val="333333"/>
          <w:sz w:val="24"/>
          <w:szCs w:val="24"/>
          <w:lang w:eastAsia="ru-RU"/>
        </w:rPr>
        <w:br/>
        <w:t>3.2. Обеспечение безопасности персональных данных достигается, в частности:</w:t>
      </w:r>
      <w:r w:rsidRPr="00AE747D">
        <w:rPr>
          <w:rFonts w:ascii="Times New Roman" w:eastAsia="Times New Roman" w:hAnsi="Times New Roman" w:cs="Times New Roman"/>
          <w:color w:val="333333"/>
          <w:sz w:val="24"/>
          <w:szCs w:val="24"/>
          <w:lang w:eastAsia="ru-RU"/>
        </w:rPr>
        <w:br/>
        <w:t>1)определением угроз безопасности персональных данных при их обработке в информационных системах персональных данных;</w:t>
      </w:r>
      <w:r w:rsidRPr="00AE747D">
        <w:rPr>
          <w:rFonts w:ascii="Times New Roman" w:eastAsia="Times New Roman" w:hAnsi="Times New Roman" w:cs="Times New Roman"/>
          <w:color w:val="333333"/>
          <w:sz w:val="24"/>
          <w:szCs w:val="24"/>
          <w:lang w:eastAsia="ru-RU"/>
        </w:rPr>
        <w:br/>
        <w:t xml:space="preserve">2)применением организационных и технических мер по обеспечению безопасности </w:t>
      </w:r>
      <w:r w:rsidRPr="00AE747D">
        <w:rPr>
          <w:rFonts w:ascii="Times New Roman" w:eastAsia="Times New Roman" w:hAnsi="Times New Roman" w:cs="Times New Roman"/>
          <w:color w:val="333333"/>
          <w:sz w:val="24"/>
          <w:szCs w:val="24"/>
          <w:lang w:eastAsia="ru-RU"/>
        </w:rPr>
        <w:lastRenderedPageBreak/>
        <w:t>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AE747D">
        <w:rPr>
          <w:rFonts w:ascii="Times New Roman" w:eastAsia="Times New Roman" w:hAnsi="Times New Roman" w:cs="Times New Roman"/>
          <w:color w:val="333333"/>
          <w:sz w:val="24"/>
          <w:szCs w:val="24"/>
          <w:lang w:eastAsia="ru-RU"/>
        </w:rPr>
        <w:br/>
        <w:t>3)применением прошедших в установленном порядке процедуру оценки соответствия средств защиты информации;</w:t>
      </w:r>
      <w:r w:rsidRPr="00AE747D">
        <w:rPr>
          <w:rFonts w:ascii="Times New Roman" w:eastAsia="Times New Roman" w:hAnsi="Times New Roman" w:cs="Times New Roman"/>
          <w:color w:val="333333"/>
          <w:sz w:val="24"/>
          <w:szCs w:val="24"/>
          <w:lang w:eastAsia="ru-RU"/>
        </w:rPr>
        <w:br/>
        <w:t>4)оценкой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AE747D">
        <w:rPr>
          <w:rFonts w:ascii="Times New Roman" w:eastAsia="Times New Roman" w:hAnsi="Times New Roman" w:cs="Times New Roman"/>
          <w:color w:val="333333"/>
          <w:sz w:val="24"/>
          <w:szCs w:val="24"/>
          <w:lang w:eastAsia="ru-RU"/>
        </w:rPr>
        <w:br/>
        <w:t>5)учетом машинных носителей персональных данных;</w:t>
      </w:r>
      <w:r w:rsidRPr="00AE747D">
        <w:rPr>
          <w:rFonts w:ascii="Times New Roman" w:eastAsia="Times New Roman" w:hAnsi="Times New Roman" w:cs="Times New Roman"/>
          <w:color w:val="333333"/>
          <w:sz w:val="24"/>
          <w:szCs w:val="24"/>
          <w:lang w:eastAsia="ru-RU"/>
        </w:rPr>
        <w:br/>
        <w:t>6)обнаружением фактов несанкционированного доступа к персональным данным и принятием мер;</w:t>
      </w:r>
      <w:r w:rsidRPr="00AE747D">
        <w:rPr>
          <w:rFonts w:ascii="Times New Roman" w:eastAsia="Times New Roman" w:hAnsi="Times New Roman" w:cs="Times New Roman"/>
          <w:color w:val="333333"/>
          <w:sz w:val="24"/>
          <w:szCs w:val="24"/>
          <w:lang w:eastAsia="ru-RU"/>
        </w:rPr>
        <w:br/>
        <w:t>7)восстановлением персональных данных, модифицированных или уничтоженных вследствие несанкционированного доступа к ним;</w:t>
      </w:r>
      <w:r w:rsidRPr="00AE747D">
        <w:rPr>
          <w:rFonts w:ascii="Times New Roman" w:eastAsia="Times New Roman" w:hAnsi="Times New Roman" w:cs="Times New Roman"/>
          <w:color w:val="333333"/>
          <w:sz w:val="24"/>
          <w:szCs w:val="24"/>
          <w:lang w:eastAsia="ru-RU"/>
        </w:rPr>
        <w:br/>
        <w:t>8)установлением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b/>
          <w:bCs/>
          <w:color w:val="333333"/>
          <w:sz w:val="24"/>
          <w:szCs w:val="24"/>
          <w:lang w:eastAsia="ru-RU"/>
        </w:rPr>
        <w:t>4. Цели обработки персональных данных</w:t>
      </w:r>
      <w:r w:rsidRPr="00AE747D">
        <w:rPr>
          <w:rFonts w:ascii="Times New Roman" w:eastAsia="Times New Roman" w:hAnsi="Times New Roman" w:cs="Times New Roman"/>
          <w:color w:val="333333"/>
          <w:sz w:val="24"/>
          <w:szCs w:val="24"/>
          <w:lang w:eastAsia="ru-RU"/>
        </w:rPr>
        <w:br/>
        <w:t>4.1. Целями обработки персональных данных являются:</w:t>
      </w:r>
      <w:r w:rsidRPr="00AE747D">
        <w:rPr>
          <w:rFonts w:ascii="Times New Roman" w:eastAsia="Times New Roman" w:hAnsi="Times New Roman" w:cs="Times New Roman"/>
          <w:color w:val="333333"/>
          <w:sz w:val="24"/>
          <w:szCs w:val="24"/>
          <w:lang w:eastAsia="ru-RU"/>
        </w:rPr>
        <w:br/>
        <w:t>1)обеспечение соблюдения законов и иных нормативных правовых актов в связи с оказанием муниципальных услуг и муниципальных функций;</w:t>
      </w:r>
      <w:r w:rsidRPr="00AE747D">
        <w:rPr>
          <w:rFonts w:ascii="Times New Roman" w:eastAsia="Times New Roman" w:hAnsi="Times New Roman" w:cs="Times New Roman"/>
          <w:color w:val="333333"/>
          <w:sz w:val="24"/>
          <w:szCs w:val="24"/>
          <w:lang w:eastAsia="ru-RU"/>
        </w:rPr>
        <w:br/>
        <w:t>2)соблюдение порядка и правил приема на работу, установленных Трудовым кодексом Российской Федерации;</w:t>
      </w:r>
      <w:r w:rsidRPr="00AE747D">
        <w:rPr>
          <w:rFonts w:ascii="Times New Roman" w:eastAsia="Times New Roman" w:hAnsi="Times New Roman" w:cs="Times New Roman"/>
          <w:color w:val="333333"/>
          <w:sz w:val="24"/>
          <w:szCs w:val="24"/>
          <w:lang w:eastAsia="ru-RU"/>
        </w:rPr>
        <w:br/>
        <w:t>3)заполнение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r w:rsidRPr="00AE747D">
        <w:rPr>
          <w:rFonts w:ascii="Times New Roman" w:eastAsia="Times New Roman" w:hAnsi="Times New Roman" w:cs="Times New Roman"/>
          <w:color w:val="333333"/>
          <w:sz w:val="24"/>
          <w:szCs w:val="24"/>
          <w:lang w:eastAsia="ru-RU"/>
        </w:rPr>
        <w:br/>
        <w:t>Субъектами, персональные данные которых обрабатываются, для указанных в п.4.1. целей, являются муниципальные служащие и другие работники, принимаемые по трудовому договору, а так же лица, обратившиеся за предоставлением муниципальной услуги.</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b/>
          <w:bCs/>
          <w:color w:val="333333"/>
          <w:sz w:val="24"/>
          <w:szCs w:val="24"/>
          <w:lang w:eastAsia="ru-RU"/>
        </w:rPr>
        <w:t>5. Порядок обработки персональных данных субъектов персональных данных, осуществляемых с использованием средств автоматизации, содержание персональных данных</w:t>
      </w:r>
      <w:r w:rsidRPr="00AE747D">
        <w:rPr>
          <w:rFonts w:ascii="Times New Roman" w:eastAsia="Times New Roman" w:hAnsi="Times New Roman" w:cs="Times New Roman"/>
          <w:color w:val="333333"/>
          <w:sz w:val="24"/>
          <w:szCs w:val="24"/>
          <w:lang w:eastAsia="ru-RU"/>
        </w:rPr>
        <w:br/>
        <w:t>5.1. Обработка персональных данных в администрации Сунженского сельского поселения осуществляется:</w:t>
      </w:r>
      <w:r w:rsidRPr="00AE747D">
        <w:rPr>
          <w:rFonts w:ascii="Times New Roman" w:eastAsia="Times New Roman" w:hAnsi="Times New Roman" w:cs="Times New Roman"/>
          <w:color w:val="333333"/>
          <w:sz w:val="24"/>
          <w:szCs w:val="24"/>
          <w:lang w:eastAsia="ru-RU"/>
        </w:rPr>
        <w:br/>
        <w:t>а) в Информационной системе бухгалтерского учета и отчетности 1 С 8.2, включающей:</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фамилию, имя, отчество субъекта персональных данных;</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дату рождения субъекта персональных данных;</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место рождения субъекта персональных данных;</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серию и номер основного документа, удостоверяющего личность субъекта персональных данных;</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сведения о дате выдачи указанного документа и выдавшем его органе;</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адрес места жительства субъекта персональных данных;</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ИНН субъекта персональных данных;</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табельный номер субъекта персональных данных;</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должность субъекта персональных данных;</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номер приказа и дату приема на работу (увольнения) субъекта персональных данных;</w:t>
      </w:r>
    </w:p>
    <w:p w:rsidR="00AE747D" w:rsidRPr="00AE747D" w:rsidRDefault="00AE747D" w:rsidP="00AE747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номер страхового свидетельства государственного пенсионного страхования субъекта персональных данных.</w:t>
      </w:r>
    </w:p>
    <w:p w:rsidR="00AE747D" w:rsidRPr="00AE747D" w:rsidRDefault="00AE747D" w:rsidP="00AE747D">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б) в Информационной системе ТВ Сервис-Инфо для передачи сведений в МИ ФНС № 1 по Ивановской области сведений по налогу на доходы физических лиц, включающей:</w:t>
      </w:r>
    </w:p>
    <w:p w:rsidR="00AE747D" w:rsidRPr="00AE747D" w:rsidRDefault="00AE747D" w:rsidP="00AE747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lastRenderedPageBreak/>
        <w:t>фамилию, имя, отчество субъекта персональных данных;</w:t>
      </w:r>
    </w:p>
    <w:p w:rsidR="00AE747D" w:rsidRPr="00AE747D" w:rsidRDefault="00AE747D" w:rsidP="00AE747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дату рождения субъекта персональных данных;</w:t>
      </w:r>
    </w:p>
    <w:p w:rsidR="00AE747D" w:rsidRPr="00AE747D" w:rsidRDefault="00AE747D" w:rsidP="00AE747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серию и номер основного документа, удостоверяющего личность субъекта персональных данных;</w:t>
      </w:r>
    </w:p>
    <w:p w:rsidR="00AE747D" w:rsidRPr="00AE747D" w:rsidRDefault="00AE747D" w:rsidP="00AE747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сведения о дате выдачи указанного документа и выдавшем его органе;</w:t>
      </w:r>
    </w:p>
    <w:p w:rsidR="00AE747D" w:rsidRPr="00AE747D" w:rsidRDefault="00AE747D" w:rsidP="00AE747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адрес места жительства субъекта персональных данных;</w:t>
      </w:r>
    </w:p>
    <w:p w:rsidR="00AE747D" w:rsidRPr="00AE747D" w:rsidRDefault="00AE747D" w:rsidP="00AE747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ИНН субъекта персональных данных;</w:t>
      </w:r>
    </w:p>
    <w:p w:rsidR="00AE747D" w:rsidRPr="00AE747D" w:rsidRDefault="00AE747D" w:rsidP="00AE747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должность субъекта персональных данных;</w:t>
      </w:r>
    </w:p>
    <w:p w:rsidR="00AE747D" w:rsidRPr="00AE747D" w:rsidRDefault="00AE747D" w:rsidP="00AE747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сведения о заработной плате субъекта персональных данных.</w:t>
      </w:r>
    </w:p>
    <w:p w:rsidR="00AE747D" w:rsidRPr="00AE747D" w:rsidRDefault="00AE747D" w:rsidP="00AE747D">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E747D">
        <w:rPr>
          <w:rFonts w:ascii="Times New Roman" w:eastAsia="Times New Roman" w:hAnsi="Times New Roman" w:cs="Times New Roman"/>
          <w:color w:val="333333"/>
          <w:sz w:val="24"/>
          <w:szCs w:val="24"/>
          <w:lang w:eastAsia="ru-RU"/>
        </w:rPr>
        <w:t>5.2. Персональные данные могут быть представлены для ознакомления:</w:t>
      </w:r>
      <w:r w:rsidRPr="00AE747D">
        <w:rPr>
          <w:rFonts w:ascii="Times New Roman" w:eastAsia="Times New Roman" w:hAnsi="Times New Roman" w:cs="Times New Roman"/>
          <w:color w:val="333333"/>
          <w:sz w:val="24"/>
          <w:szCs w:val="24"/>
          <w:lang w:eastAsia="ru-RU"/>
        </w:rPr>
        <w:b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r w:rsidRPr="00AE747D">
        <w:rPr>
          <w:rFonts w:ascii="Times New Roman" w:eastAsia="Times New Roman" w:hAnsi="Times New Roman" w:cs="Times New Roman"/>
          <w:color w:val="333333"/>
          <w:sz w:val="24"/>
          <w:szCs w:val="24"/>
          <w:lang w:eastAsia="ru-RU"/>
        </w:rPr>
        <w:br/>
        <w:t>б) уполномоченным работникам федеральных органов исполнительной власти в порядке, установленном законодательством Российской Федерации.</w:t>
      </w:r>
      <w:r w:rsidRPr="00AE747D">
        <w:rPr>
          <w:rFonts w:ascii="Times New Roman" w:eastAsia="Times New Roman" w:hAnsi="Times New Roman" w:cs="Times New Roman"/>
          <w:color w:val="333333"/>
          <w:sz w:val="24"/>
          <w:szCs w:val="24"/>
          <w:lang w:eastAsia="ru-RU"/>
        </w:rPr>
        <w:br/>
        <w:t>5.3.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r w:rsidRPr="00AE747D">
        <w:rPr>
          <w:rFonts w:ascii="Times New Roman" w:eastAsia="Times New Roman" w:hAnsi="Times New Roman" w:cs="Times New Roman"/>
          <w:color w:val="333333"/>
          <w:sz w:val="24"/>
          <w:szCs w:val="24"/>
          <w:lang w:eastAsia="ru-RU"/>
        </w:rPr>
        <w:br/>
        <w:t>54.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r w:rsidRPr="00AE747D">
        <w:rPr>
          <w:rFonts w:ascii="Times New Roman" w:eastAsia="Times New Roman" w:hAnsi="Times New Roman" w:cs="Times New Roman"/>
          <w:color w:val="333333"/>
          <w:sz w:val="24"/>
          <w:szCs w:val="24"/>
          <w:lang w:eastAsia="ru-RU"/>
        </w:rPr>
        <w:br/>
        <w:t>5.5.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r w:rsidRPr="00AE747D">
        <w:rPr>
          <w:rFonts w:ascii="Times New Roman" w:eastAsia="Times New Roman" w:hAnsi="Times New Roman" w:cs="Times New Roman"/>
          <w:color w:val="333333"/>
          <w:sz w:val="24"/>
          <w:szCs w:val="24"/>
          <w:lang w:eastAsia="ru-RU"/>
        </w:rPr>
        <w:br/>
        <w:t>5.6.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r w:rsidRPr="00AE747D">
        <w:rPr>
          <w:rFonts w:ascii="Times New Roman" w:eastAsia="Times New Roman" w:hAnsi="Times New Roman" w:cs="Times New Roman"/>
          <w:color w:val="333333"/>
          <w:sz w:val="24"/>
          <w:szCs w:val="24"/>
          <w:lang w:eastAsia="ru-RU"/>
        </w:rPr>
        <w:br/>
        <w:t>5.7.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идентификации и аутентификации.</w:t>
      </w:r>
      <w:r w:rsidRPr="00AE747D">
        <w:rPr>
          <w:rFonts w:ascii="Times New Roman" w:eastAsia="Times New Roman" w:hAnsi="Times New Roman" w:cs="Times New Roman"/>
          <w:color w:val="333333"/>
          <w:sz w:val="24"/>
          <w:szCs w:val="24"/>
          <w:lang w:eastAsia="ru-RU"/>
        </w:rPr>
        <w:br/>
        <w:t>5.8.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r w:rsidRPr="00AE747D">
        <w:rPr>
          <w:rFonts w:ascii="Times New Roman" w:eastAsia="Times New Roman" w:hAnsi="Times New Roman" w:cs="Times New Roman"/>
          <w:color w:val="333333"/>
          <w:sz w:val="24"/>
          <w:szCs w:val="24"/>
          <w:lang w:eastAsia="ru-RU"/>
        </w:rPr>
        <w:br/>
        <w:t>а) своевременное обнаружение фактов несанкционированного доступа к персональным данным и немедленное доведение этой информации до руководства;</w:t>
      </w:r>
      <w:r w:rsidRPr="00AE747D">
        <w:rPr>
          <w:rFonts w:ascii="Times New Roman" w:eastAsia="Times New Roman" w:hAnsi="Times New Roman" w:cs="Times New Roman"/>
          <w:color w:val="333333"/>
          <w:sz w:val="24"/>
          <w:szCs w:val="24"/>
          <w:lang w:eastAsia="ru-RU"/>
        </w:rPr>
        <w:b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r w:rsidRPr="00AE747D">
        <w:rPr>
          <w:rFonts w:ascii="Times New Roman" w:eastAsia="Times New Roman" w:hAnsi="Times New Roman" w:cs="Times New Roman"/>
          <w:color w:val="333333"/>
          <w:sz w:val="24"/>
          <w:szCs w:val="24"/>
          <w:lang w:eastAsia="ru-RU"/>
        </w:rPr>
        <w:b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r w:rsidRPr="00AE747D">
        <w:rPr>
          <w:rFonts w:ascii="Times New Roman" w:eastAsia="Times New Roman" w:hAnsi="Times New Roman" w:cs="Times New Roman"/>
          <w:color w:val="333333"/>
          <w:sz w:val="24"/>
          <w:szCs w:val="24"/>
          <w:lang w:eastAsia="ru-RU"/>
        </w:rPr>
        <w:br/>
        <w:t>г) постоянный контроль за обеспечением уровня защищенности персональных данных;</w:t>
      </w:r>
      <w:r w:rsidRPr="00AE747D">
        <w:rPr>
          <w:rFonts w:ascii="Times New Roman" w:eastAsia="Times New Roman" w:hAnsi="Times New Roman" w:cs="Times New Roman"/>
          <w:color w:val="333333"/>
          <w:sz w:val="24"/>
          <w:szCs w:val="24"/>
          <w:lang w:eastAsia="ru-RU"/>
        </w:rPr>
        <w:br/>
        <w:t>д) знание и соблюдение условий использования средств защиты информации, предусмотренных эксплуатационной и технической документацией;</w:t>
      </w:r>
      <w:r w:rsidRPr="00AE747D">
        <w:rPr>
          <w:rFonts w:ascii="Times New Roman" w:eastAsia="Times New Roman" w:hAnsi="Times New Roman" w:cs="Times New Roman"/>
          <w:color w:val="333333"/>
          <w:sz w:val="24"/>
          <w:szCs w:val="24"/>
          <w:lang w:eastAsia="ru-RU"/>
        </w:rPr>
        <w:br/>
        <w:t>е) учет применяемых средств защиты информации, эксплуатационной и технической документации к ним, носителей персональных данных;</w:t>
      </w:r>
      <w:r w:rsidRPr="00AE747D">
        <w:rPr>
          <w:rFonts w:ascii="Times New Roman" w:eastAsia="Times New Roman" w:hAnsi="Times New Roman" w:cs="Times New Roman"/>
          <w:color w:val="333333"/>
          <w:sz w:val="24"/>
          <w:szCs w:val="24"/>
          <w:lang w:eastAsia="ru-RU"/>
        </w:rPr>
        <w:b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r w:rsidRPr="00AE747D">
        <w:rPr>
          <w:rFonts w:ascii="Times New Roman" w:eastAsia="Times New Roman" w:hAnsi="Times New Roman" w:cs="Times New Roman"/>
          <w:color w:val="333333"/>
          <w:sz w:val="24"/>
          <w:szCs w:val="24"/>
          <w:lang w:eastAsia="ru-RU"/>
        </w:rPr>
        <w:br/>
        <w:t xml:space="preserve">з)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w:t>
      </w:r>
      <w:r w:rsidRPr="00AE747D">
        <w:rPr>
          <w:rFonts w:ascii="Times New Roman" w:eastAsia="Times New Roman" w:hAnsi="Times New Roman" w:cs="Times New Roman"/>
          <w:color w:val="333333"/>
          <w:sz w:val="24"/>
          <w:szCs w:val="24"/>
          <w:lang w:eastAsia="ru-RU"/>
        </w:rPr>
        <w:lastRenderedPageBreak/>
        <w:t>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r w:rsidRPr="00AE747D">
        <w:rPr>
          <w:rFonts w:ascii="Times New Roman" w:eastAsia="Times New Roman" w:hAnsi="Times New Roman" w:cs="Times New Roman"/>
          <w:color w:val="333333"/>
          <w:sz w:val="24"/>
          <w:szCs w:val="24"/>
          <w:lang w:eastAsia="ru-RU"/>
        </w:rPr>
        <w:br/>
        <w:t>5.9.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b/>
          <w:bCs/>
          <w:color w:val="333333"/>
          <w:sz w:val="24"/>
          <w:szCs w:val="24"/>
          <w:lang w:eastAsia="ru-RU"/>
        </w:rPr>
        <w:t>6. Порядок обработки персональных данных субъектов персональных данных, осуществляемой без использования средств автоматизации</w:t>
      </w:r>
      <w:r w:rsidRPr="00AE747D">
        <w:rPr>
          <w:rFonts w:ascii="Times New Roman" w:eastAsia="Times New Roman" w:hAnsi="Times New Roman" w:cs="Times New Roman"/>
          <w:color w:val="333333"/>
          <w:sz w:val="24"/>
          <w:szCs w:val="24"/>
          <w:lang w:eastAsia="ru-RU"/>
        </w:rPr>
        <w:br/>
        <w:t>6.1.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настоящих Правилах.</w:t>
      </w:r>
      <w:r w:rsidRPr="00AE747D">
        <w:rPr>
          <w:rFonts w:ascii="Times New Roman" w:eastAsia="Times New Roman" w:hAnsi="Times New Roman" w:cs="Times New Roman"/>
          <w:color w:val="333333"/>
          <w:sz w:val="24"/>
          <w:szCs w:val="24"/>
          <w:lang w:eastAsia="ru-RU"/>
        </w:rPr>
        <w:br/>
        <w:t>6.2.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r w:rsidRPr="00AE747D">
        <w:rPr>
          <w:rFonts w:ascii="Times New Roman" w:eastAsia="Times New Roman" w:hAnsi="Times New Roman" w:cs="Times New Roman"/>
          <w:color w:val="333333"/>
          <w:sz w:val="24"/>
          <w:szCs w:val="24"/>
          <w:lang w:eastAsia="ru-RU"/>
        </w:rPr>
        <w:b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 обработки;</w:t>
      </w:r>
      <w:r w:rsidRPr="00AE747D">
        <w:rPr>
          <w:rFonts w:ascii="Times New Roman" w:eastAsia="Times New Roman" w:hAnsi="Times New Roman" w:cs="Times New Roman"/>
          <w:color w:val="333333"/>
          <w:sz w:val="24"/>
          <w:szCs w:val="24"/>
          <w:lang w:eastAsia="ru-RU"/>
        </w:rPr>
        <w:b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r w:rsidRPr="00AE747D">
        <w:rPr>
          <w:rFonts w:ascii="Times New Roman" w:eastAsia="Times New Roman" w:hAnsi="Times New Roman" w:cs="Times New Roman"/>
          <w:color w:val="333333"/>
          <w:sz w:val="24"/>
          <w:szCs w:val="24"/>
          <w:lang w:eastAsia="ru-RU"/>
        </w:rPr>
        <w:b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r w:rsidRPr="00AE747D">
        <w:rPr>
          <w:rFonts w:ascii="Times New Roman" w:eastAsia="Times New Roman" w:hAnsi="Times New Roman" w:cs="Times New Roman"/>
          <w:color w:val="333333"/>
          <w:sz w:val="24"/>
          <w:szCs w:val="24"/>
          <w:lang w:eastAsia="ru-RU"/>
        </w:rPr>
        <w:b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r w:rsidRPr="00AE747D">
        <w:rPr>
          <w:rFonts w:ascii="Times New Roman" w:eastAsia="Times New Roman" w:hAnsi="Times New Roman" w:cs="Times New Roman"/>
          <w:color w:val="333333"/>
          <w:sz w:val="24"/>
          <w:szCs w:val="24"/>
          <w:lang w:eastAsia="ru-RU"/>
        </w:rPr>
        <w:br/>
        <w:t>6.3.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r w:rsidRPr="00AE747D">
        <w:rPr>
          <w:rFonts w:ascii="Times New Roman" w:eastAsia="Times New Roman" w:hAnsi="Times New Roman" w:cs="Times New Roman"/>
          <w:color w:val="333333"/>
          <w:sz w:val="24"/>
          <w:szCs w:val="24"/>
          <w:lang w:eastAsia="ru-RU"/>
        </w:rPr>
        <w:br/>
        <w:t>6.4.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r w:rsidRPr="00AE747D">
        <w:rPr>
          <w:rFonts w:ascii="Times New Roman" w:eastAsia="Times New Roman" w:hAnsi="Times New Roman" w:cs="Times New Roman"/>
          <w:color w:val="333333"/>
          <w:sz w:val="24"/>
          <w:szCs w:val="24"/>
          <w:lang w:eastAsia="ru-RU"/>
        </w:rPr>
        <w:br/>
        <w:t>6.5. 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 устанавливается постановлением администрации Сунженского сельского поселения.</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b/>
          <w:bCs/>
          <w:color w:val="333333"/>
          <w:sz w:val="24"/>
          <w:szCs w:val="24"/>
          <w:lang w:eastAsia="ru-RU"/>
        </w:rPr>
        <w:t>7. Порядок обработки персональных данных муниципальных служащих и иных лиц</w:t>
      </w:r>
      <w:r w:rsidRPr="00AE747D">
        <w:rPr>
          <w:rFonts w:ascii="Times New Roman" w:eastAsia="Times New Roman" w:hAnsi="Times New Roman" w:cs="Times New Roman"/>
          <w:color w:val="333333"/>
          <w:sz w:val="24"/>
          <w:szCs w:val="24"/>
          <w:lang w:eastAsia="ru-RU"/>
        </w:rPr>
        <w:br/>
        <w:t>7.1. Обработка персональных данных муниципальных служащих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r w:rsidRPr="00AE747D">
        <w:rPr>
          <w:rFonts w:ascii="Times New Roman" w:eastAsia="Times New Roman" w:hAnsi="Times New Roman" w:cs="Times New Roman"/>
          <w:color w:val="333333"/>
          <w:sz w:val="24"/>
          <w:szCs w:val="24"/>
          <w:lang w:eastAsia="ru-RU"/>
        </w:rPr>
        <w:br/>
        <w:t>7.2. Лицо, уполномоченное на обработку персональных данных муниципальных служащих – главный специалист по кадрам и охране труда (далее - специалист) обеспечивает защиту персональных данных служащих, содержащихся в личных делах, от неправомерного их использования или утраты.</w:t>
      </w:r>
      <w:r w:rsidRPr="00AE747D">
        <w:rPr>
          <w:rFonts w:ascii="Times New Roman" w:eastAsia="Times New Roman" w:hAnsi="Times New Roman" w:cs="Times New Roman"/>
          <w:color w:val="333333"/>
          <w:sz w:val="24"/>
          <w:szCs w:val="24"/>
          <w:lang w:eastAsia="ru-RU"/>
        </w:rPr>
        <w:br/>
        <w:t>7.3. Обработка персональных данных служащих осуществляется как с использованием средств автоматизации, так и без использования таких средств.</w:t>
      </w:r>
      <w:r w:rsidRPr="00AE747D">
        <w:rPr>
          <w:rFonts w:ascii="Times New Roman" w:eastAsia="Times New Roman" w:hAnsi="Times New Roman" w:cs="Times New Roman"/>
          <w:color w:val="333333"/>
          <w:sz w:val="24"/>
          <w:szCs w:val="24"/>
          <w:lang w:eastAsia="ru-RU"/>
        </w:rPr>
        <w:br/>
        <w:t>7.4. При обработке персональных данных служащих специалист обязан соблюдать следующие требования:</w:t>
      </w:r>
      <w:r w:rsidRPr="00AE747D">
        <w:rPr>
          <w:rFonts w:ascii="Times New Roman" w:eastAsia="Times New Roman" w:hAnsi="Times New Roman" w:cs="Times New Roman"/>
          <w:color w:val="333333"/>
          <w:sz w:val="24"/>
          <w:szCs w:val="24"/>
          <w:lang w:eastAsia="ru-RU"/>
        </w:rPr>
        <w:b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color w:val="333333"/>
          <w:sz w:val="24"/>
          <w:szCs w:val="24"/>
          <w:lang w:eastAsia="ru-RU"/>
        </w:rPr>
        <w:lastRenderedPageBreak/>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r w:rsidRPr="00AE747D">
        <w:rPr>
          <w:rFonts w:ascii="Times New Roman" w:eastAsia="Times New Roman" w:hAnsi="Times New Roman" w:cs="Times New Roman"/>
          <w:color w:val="333333"/>
          <w:sz w:val="24"/>
          <w:szCs w:val="24"/>
          <w:lang w:eastAsia="ru-RU"/>
        </w:rPr>
        <w:br/>
        <w:t>в) передача персональных данных служащего не допускается без письменного согласия служащего,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специалист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r w:rsidRPr="00AE747D">
        <w:rPr>
          <w:rFonts w:ascii="Times New Roman" w:eastAsia="Times New Roman" w:hAnsi="Times New Roman" w:cs="Times New Roman"/>
          <w:color w:val="333333"/>
          <w:sz w:val="24"/>
          <w:szCs w:val="24"/>
          <w:lang w:eastAsia="ru-RU"/>
        </w:rPr>
        <w:b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r w:rsidRPr="00AE747D">
        <w:rPr>
          <w:rFonts w:ascii="Times New Roman" w:eastAsia="Times New Roman" w:hAnsi="Times New Roman" w:cs="Times New Roman"/>
          <w:color w:val="333333"/>
          <w:sz w:val="24"/>
          <w:szCs w:val="24"/>
          <w:lang w:eastAsia="ru-RU"/>
        </w:rPr>
        <w:br/>
        <w:t>д)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r w:rsidRPr="00AE747D">
        <w:rPr>
          <w:rFonts w:ascii="Times New Roman" w:eastAsia="Times New Roman" w:hAnsi="Times New Roman" w:cs="Times New Roman"/>
          <w:color w:val="333333"/>
          <w:sz w:val="24"/>
          <w:szCs w:val="24"/>
          <w:lang w:eastAsia="ru-RU"/>
        </w:rPr>
        <w:br/>
        <w:t>е) опубликование и распространение персональных данных служащих допускается в случаях, установленных законодательством Российской Федерации.</w:t>
      </w:r>
      <w:r w:rsidRPr="00AE747D">
        <w:rPr>
          <w:rFonts w:ascii="Times New Roman" w:eastAsia="Times New Roman" w:hAnsi="Times New Roman" w:cs="Times New Roman"/>
          <w:color w:val="333333"/>
          <w:sz w:val="24"/>
          <w:szCs w:val="24"/>
          <w:lang w:eastAsia="ru-RU"/>
        </w:rPr>
        <w:br/>
        <w:t>7.5. В целях обеспечения защиты персональных данных служащие вправе:</w:t>
      </w:r>
      <w:r w:rsidRPr="00AE747D">
        <w:rPr>
          <w:rFonts w:ascii="Times New Roman" w:eastAsia="Times New Roman" w:hAnsi="Times New Roman" w:cs="Times New Roman"/>
          <w:color w:val="333333"/>
          <w:sz w:val="24"/>
          <w:szCs w:val="24"/>
          <w:lang w:eastAsia="ru-RU"/>
        </w:rPr>
        <w:br/>
        <w:t>а) получать полную информацию о своих персональных данных и способе обработки этих данных (в том числе автоматизированной);</w:t>
      </w:r>
      <w:r w:rsidRPr="00AE747D">
        <w:rPr>
          <w:rFonts w:ascii="Times New Roman" w:eastAsia="Times New Roman" w:hAnsi="Times New Roman" w:cs="Times New Roman"/>
          <w:color w:val="333333"/>
          <w:sz w:val="24"/>
          <w:szCs w:val="24"/>
          <w:lang w:eastAsia="ru-RU"/>
        </w:rPr>
        <w:br/>
        <w:t>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законом "О персональных данных";</w:t>
      </w:r>
      <w:r w:rsidRPr="00AE747D">
        <w:rPr>
          <w:rFonts w:ascii="Times New Roman" w:eastAsia="Times New Roman" w:hAnsi="Times New Roman" w:cs="Times New Roman"/>
          <w:color w:val="333333"/>
          <w:sz w:val="24"/>
          <w:szCs w:val="24"/>
          <w:lang w:eastAsia="ru-RU"/>
        </w:rPr>
        <w:b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r w:rsidRPr="00AE747D">
        <w:rPr>
          <w:rFonts w:ascii="Times New Roman" w:eastAsia="Times New Roman" w:hAnsi="Times New Roman" w:cs="Times New Roman"/>
          <w:color w:val="333333"/>
          <w:sz w:val="24"/>
          <w:szCs w:val="24"/>
          <w:lang w:eastAsia="ru-RU"/>
        </w:rPr>
        <w:br/>
        <w:t>г) обжаловать в порядке, установленном законодательством Российской Федерации, действия (бездействие) уполномоченных должностных лиц.</w:t>
      </w:r>
      <w:r w:rsidRPr="00AE747D">
        <w:rPr>
          <w:rFonts w:ascii="Times New Roman" w:eastAsia="Times New Roman" w:hAnsi="Times New Roman" w:cs="Times New Roman"/>
          <w:color w:val="333333"/>
          <w:sz w:val="24"/>
          <w:szCs w:val="24"/>
          <w:lang w:eastAsia="ru-RU"/>
        </w:rPr>
        <w:br/>
        <w:t>7.6. Администрация Сунженского сельского поселения в соответствии со статьей 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r w:rsidRPr="00AE747D">
        <w:rPr>
          <w:rFonts w:ascii="Times New Roman" w:eastAsia="Times New Roman" w:hAnsi="Times New Roman" w:cs="Times New Roman"/>
          <w:color w:val="333333"/>
          <w:sz w:val="24"/>
          <w:szCs w:val="24"/>
          <w:lang w:eastAsia="ru-RU"/>
        </w:rPr>
        <w:br/>
        <w:t>7.7. Администрация Сунженского сельского поселения в соответствии со статьей 17 Федерального закона от 02.03.2007 № 25-ФЗ "О муниципальной службе в Российской Федерации" вправе осуществлять обработку персональных данных кандидатов на замещение вакантных должностей муниципальной службы.</w:t>
      </w:r>
      <w:r w:rsidRPr="00AE747D">
        <w:rPr>
          <w:rFonts w:ascii="Times New Roman" w:eastAsia="Times New Roman" w:hAnsi="Times New Roman" w:cs="Times New Roman"/>
          <w:color w:val="333333"/>
          <w:sz w:val="24"/>
          <w:szCs w:val="24"/>
          <w:lang w:eastAsia="ru-RU"/>
        </w:rPr>
        <w:br/>
      </w:r>
      <w:r w:rsidRPr="00AE747D">
        <w:rPr>
          <w:rFonts w:ascii="Times New Roman" w:eastAsia="Times New Roman" w:hAnsi="Times New Roman" w:cs="Times New Roman"/>
          <w:b/>
          <w:bCs/>
          <w:color w:val="333333"/>
          <w:sz w:val="24"/>
          <w:szCs w:val="24"/>
          <w:lang w:eastAsia="ru-RU"/>
        </w:rPr>
        <w:t>8. Сроки обработки и хранения персональных данных, порядок их уничтожения при достижении целей обработки или при наступлении иных законных оснований</w:t>
      </w:r>
      <w:r w:rsidRPr="00AE747D">
        <w:rPr>
          <w:rFonts w:ascii="Times New Roman" w:eastAsia="Times New Roman" w:hAnsi="Times New Roman" w:cs="Times New Roman"/>
          <w:color w:val="333333"/>
          <w:sz w:val="24"/>
          <w:szCs w:val="24"/>
          <w:lang w:eastAsia="ru-RU"/>
        </w:rPr>
        <w:br/>
        <w:t>8.1.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AE747D">
        <w:rPr>
          <w:rFonts w:ascii="Times New Roman" w:eastAsia="Times New Roman" w:hAnsi="Times New Roman" w:cs="Times New Roman"/>
          <w:color w:val="333333"/>
          <w:sz w:val="24"/>
          <w:szCs w:val="24"/>
          <w:lang w:eastAsia="ru-RU"/>
        </w:rPr>
        <w:br/>
        <w:t xml:space="preserve">8.2.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w:t>
      </w:r>
      <w:r w:rsidRPr="00AE747D">
        <w:rPr>
          <w:rFonts w:ascii="Times New Roman" w:eastAsia="Times New Roman" w:hAnsi="Times New Roman" w:cs="Times New Roman"/>
          <w:color w:val="333333"/>
          <w:sz w:val="24"/>
          <w:szCs w:val="24"/>
          <w:lang w:eastAsia="ru-RU"/>
        </w:rPr>
        <w:lastRenderedPageBreak/>
        <w:t>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AE747D">
        <w:rPr>
          <w:rFonts w:ascii="Times New Roman" w:eastAsia="Times New Roman" w:hAnsi="Times New Roman" w:cs="Times New Roman"/>
          <w:color w:val="333333"/>
          <w:sz w:val="24"/>
          <w:szCs w:val="24"/>
          <w:lang w:eastAsia="ru-RU"/>
        </w:rPr>
        <w:br/>
        <w:t>8.3.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r w:rsidRPr="00AE747D">
        <w:rPr>
          <w:rFonts w:ascii="Times New Roman" w:eastAsia="Times New Roman" w:hAnsi="Times New Roman" w:cs="Times New Roman"/>
          <w:color w:val="333333"/>
          <w:sz w:val="24"/>
          <w:szCs w:val="24"/>
          <w:lang w:eastAsia="ru-RU"/>
        </w:rPr>
        <w:br/>
        <w:t>8.4.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r w:rsidRPr="00AE747D">
        <w:rPr>
          <w:rFonts w:ascii="Times New Roman" w:eastAsia="Times New Roman" w:hAnsi="Times New Roman" w:cs="Times New Roman"/>
          <w:color w:val="333333"/>
          <w:sz w:val="24"/>
          <w:szCs w:val="24"/>
          <w:lang w:eastAsia="ru-RU"/>
        </w:rPr>
        <w:br/>
        <w:t>8.5.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AE747D" w:rsidRPr="00AE747D" w:rsidRDefault="00AE747D" w:rsidP="00AE747D">
      <w:pPr>
        <w:shd w:val="clear" w:color="auto" w:fill="FFFFFF"/>
        <w:spacing w:beforeAutospacing="1" w:after="100" w:afterAutospacing="1" w:line="300" w:lineRule="atLeast"/>
        <w:ind w:left="450"/>
        <w:rPr>
          <w:rFonts w:ascii="Times New Roman" w:eastAsia="Times New Roman" w:hAnsi="Times New Roman" w:cs="Times New Roman"/>
          <w:color w:val="333333"/>
          <w:sz w:val="24"/>
          <w:szCs w:val="24"/>
          <w:lang w:eastAsia="ru-RU"/>
        </w:rPr>
      </w:pPr>
    </w:p>
    <w:p w:rsidR="003F22E3" w:rsidRPr="00AE747D" w:rsidRDefault="003F22E3">
      <w:pPr>
        <w:rPr>
          <w:rFonts w:ascii="Times New Roman" w:hAnsi="Times New Roman" w:cs="Times New Roman"/>
        </w:rPr>
      </w:pPr>
    </w:p>
    <w:p w:rsidR="003120B0" w:rsidRPr="00AE747D" w:rsidRDefault="003120B0" w:rsidP="00DC4228">
      <w:pPr>
        <w:rPr>
          <w:rFonts w:ascii="Times New Roman" w:hAnsi="Times New Roman" w:cs="Times New Roman"/>
        </w:rPr>
      </w:pPr>
    </w:p>
    <w:sectPr w:rsidR="003120B0" w:rsidRPr="00AE747D" w:rsidSect="00C83DE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D1EB9"/>
    <w:multiLevelType w:val="multilevel"/>
    <w:tmpl w:val="89A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97A6E"/>
    <w:multiLevelType w:val="multilevel"/>
    <w:tmpl w:val="1F2E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11CF5"/>
    <w:multiLevelType w:val="multilevel"/>
    <w:tmpl w:val="1C8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648A2"/>
    <w:multiLevelType w:val="multilevel"/>
    <w:tmpl w:val="7DC0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E3F9C"/>
    <w:multiLevelType w:val="multilevel"/>
    <w:tmpl w:val="19A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51"/>
    <w:rsid w:val="000376FA"/>
    <w:rsid w:val="000B5949"/>
    <w:rsid w:val="00105010"/>
    <w:rsid w:val="001173B5"/>
    <w:rsid w:val="001848D3"/>
    <w:rsid w:val="001B3ED9"/>
    <w:rsid w:val="001C7B72"/>
    <w:rsid w:val="002A2051"/>
    <w:rsid w:val="003120B0"/>
    <w:rsid w:val="003A46DD"/>
    <w:rsid w:val="003F22E3"/>
    <w:rsid w:val="00431D15"/>
    <w:rsid w:val="005F191D"/>
    <w:rsid w:val="0060603C"/>
    <w:rsid w:val="00632213"/>
    <w:rsid w:val="006E2DEB"/>
    <w:rsid w:val="00747526"/>
    <w:rsid w:val="007F5CE3"/>
    <w:rsid w:val="008D37B1"/>
    <w:rsid w:val="00980631"/>
    <w:rsid w:val="00A4467B"/>
    <w:rsid w:val="00A821C7"/>
    <w:rsid w:val="00AE747D"/>
    <w:rsid w:val="00B16084"/>
    <w:rsid w:val="00BF1125"/>
    <w:rsid w:val="00C83DE3"/>
    <w:rsid w:val="00CF0584"/>
    <w:rsid w:val="00DC16D4"/>
    <w:rsid w:val="00DC4228"/>
    <w:rsid w:val="00E117D9"/>
    <w:rsid w:val="00F5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D065"/>
  <w15:chartTrackingRefBased/>
  <w15:docId w15:val="{59AAAF25-011E-4CFB-9550-9B47253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B72"/>
    <w:rPr>
      <w:b/>
      <w:bCs/>
    </w:rPr>
  </w:style>
  <w:style w:type="character" w:styleId="a5">
    <w:name w:val="Hyperlink"/>
    <w:basedOn w:val="a0"/>
    <w:uiPriority w:val="99"/>
    <w:semiHidden/>
    <w:unhideWhenUsed/>
    <w:rsid w:val="001C7B72"/>
    <w:rPr>
      <w:color w:val="0000FF"/>
      <w:u w:val="single"/>
    </w:rPr>
  </w:style>
  <w:style w:type="paragraph" w:customStyle="1" w:styleId="a6">
    <w:name w:val="Знак"/>
    <w:basedOn w:val="a"/>
    <w:rsid w:val="0060603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
    <w:name w:val="Текст концевой сноски1"/>
    <w:basedOn w:val="a"/>
    <w:rsid w:val="0060603C"/>
    <w:pPr>
      <w:suppressAutoHyphens/>
      <w:spacing w:after="0" w:line="240" w:lineRule="auto"/>
    </w:pPr>
    <w:rPr>
      <w:rFonts w:ascii="Times New Roman" w:eastAsia="Times New Roman" w:hAnsi="Times New Roman" w:cs="Times New Roman"/>
      <w:sz w:val="20"/>
      <w:szCs w:val="20"/>
      <w:lang w:eastAsia="ar-SA"/>
    </w:rPr>
  </w:style>
  <w:style w:type="paragraph" w:styleId="a7">
    <w:name w:val="No Spacing"/>
    <w:uiPriority w:val="1"/>
    <w:qFormat/>
    <w:rsid w:val="0060603C"/>
    <w:pPr>
      <w:spacing w:after="0" w:line="240" w:lineRule="auto"/>
    </w:pPr>
  </w:style>
  <w:style w:type="table" w:styleId="a8">
    <w:name w:val="Table Grid"/>
    <w:basedOn w:val="a1"/>
    <w:uiPriority w:val="39"/>
    <w:rsid w:val="003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22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2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6986">
      <w:bodyDiv w:val="1"/>
      <w:marLeft w:val="0"/>
      <w:marRight w:val="0"/>
      <w:marTop w:val="0"/>
      <w:marBottom w:val="0"/>
      <w:divBdr>
        <w:top w:val="none" w:sz="0" w:space="0" w:color="auto"/>
        <w:left w:val="none" w:sz="0" w:space="0" w:color="auto"/>
        <w:bottom w:val="none" w:sz="0" w:space="0" w:color="auto"/>
        <w:right w:val="none" w:sz="0" w:space="0" w:color="auto"/>
      </w:divBdr>
    </w:div>
    <w:div w:id="649528600">
      <w:bodyDiv w:val="1"/>
      <w:marLeft w:val="0"/>
      <w:marRight w:val="0"/>
      <w:marTop w:val="0"/>
      <w:marBottom w:val="0"/>
      <w:divBdr>
        <w:top w:val="none" w:sz="0" w:space="0" w:color="auto"/>
        <w:left w:val="none" w:sz="0" w:space="0" w:color="auto"/>
        <w:bottom w:val="none" w:sz="0" w:space="0" w:color="auto"/>
        <w:right w:val="none" w:sz="0" w:space="0" w:color="auto"/>
      </w:divBdr>
      <w:divsChild>
        <w:div w:id="1228145097">
          <w:marLeft w:val="0"/>
          <w:marRight w:val="0"/>
          <w:marTop w:val="0"/>
          <w:marBottom w:val="0"/>
          <w:divBdr>
            <w:top w:val="none" w:sz="0" w:space="0" w:color="auto"/>
            <w:left w:val="none" w:sz="0" w:space="0" w:color="auto"/>
            <w:bottom w:val="none" w:sz="0" w:space="0" w:color="auto"/>
            <w:right w:val="none" w:sz="0" w:space="0" w:color="auto"/>
          </w:divBdr>
        </w:div>
      </w:divsChild>
    </w:div>
    <w:div w:id="746801972">
      <w:bodyDiv w:val="1"/>
      <w:marLeft w:val="0"/>
      <w:marRight w:val="0"/>
      <w:marTop w:val="0"/>
      <w:marBottom w:val="0"/>
      <w:divBdr>
        <w:top w:val="none" w:sz="0" w:space="0" w:color="auto"/>
        <w:left w:val="none" w:sz="0" w:space="0" w:color="auto"/>
        <w:bottom w:val="none" w:sz="0" w:space="0" w:color="auto"/>
        <w:right w:val="none" w:sz="0" w:space="0" w:color="auto"/>
      </w:divBdr>
    </w:div>
    <w:div w:id="884876752">
      <w:bodyDiv w:val="1"/>
      <w:marLeft w:val="0"/>
      <w:marRight w:val="0"/>
      <w:marTop w:val="0"/>
      <w:marBottom w:val="0"/>
      <w:divBdr>
        <w:top w:val="none" w:sz="0" w:space="0" w:color="auto"/>
        <w:left w:val="none" w:sz="0" w:space="0" w:color="auto"/>
        <w:bottom w:val="none" w:sz="0" w:space="0" w:color="auto"/>
        <w:right w:val="none" w:sz="0" w:space="0" w:color="auto"/>
      </w:divBdr>
    </w:div>
    <w:div w:id="1160998561">
      <w:bodyDiv w:val="1"/>
      <w:marLeft w:val="0"/>
      <w:marRight w:val="0"/>
      <w:marTop w:val="0"/>
      <w:marBottom w:val="0"/>
      <w:divBdr>
        <w:top w:val="none" w:sz="0" w:space="0" w:color="auto"/>
        <w:left w:val="none" w:sz="0" w:space="0" w:color="auto"/>
        <w:bottom w:val="none" w:sz="0" w:space="0" w:color="auto"/>
        <w:right w:val="none" w:sz="0" w:space="0" w:color="auto"/>
      </w:divBdr>
    </w:div>
    <w:div w:id="1275089259">
      <w:bodyDiv w:val="1"/>
      <w:marLeft w:val="0"/>
      <w:marRight w:val="0"/>
      <w:marTop w:val="0"/>
      <w:marBottom w:val="0"/>
      <w:divBdr>
        <w:top w:val="none" w:sz="0" w:space="0" w:color="auto"/>
        <w:left w:val="none" w:sz="0" w:space="0" w:color="auto"/>
        <w:bottom w:val="none" w:sz="0" w:space="0" w:color="auto"/>
        <w:right w:val="none" w:sz="0" w:space="0" w:color="auto"/>
      </w:divBdr>
      <w:divsChild>
        <w:div w:id="468086567">
          <w:marLeft w:val="0"/>
          <w:marRight w:val="0"/>
          <w:marTop w:val="0"/>
          <w:marBottom w:val="0"/>
          <w:divBdr>
            <w:top w:val="none" w:sz="0" w:space="0" w:color="auto"/>
            <w:left w:val="none" w:sz="0" w:space="0" w:color="auto"/>
            <w:bottom w:val="none" w:sz="0" w:space="0" w:color="auto"/>
            <w:right w:val="none" w:sz="0" w:space="0" w:color="auto"/>
          </w:divBdr>
        </w:div>
      </w:divsChild>
    </w:div>
    <w:div w:id="1323393131">
      <w:bodyDiv w:val="1"/>
      <w:marLeft w:val="0"/>
      <w:marRight w:val="0"/>
      <w:marTop w:val="0"/>
      <w:marBottom w:val="0"/>
      <w:divBdr>
        <w:top w:val="none" w:sz="0" w:space="0" w:color="auto"/>
        <w:left w:val="none" w:sz="0" w:space="0" w:color="auto"/>
        <w:bottom w:val="none" w:sz="0" w:space="0" w:color="auto"/>
        <w:right w:val="none" w:sz="0" w:space="0" w:color="auto"/>
      </w:divBdr>
      <w:divsChild>
        <w:div w:id="1606382593">
          <w:marLeft w:val="0"/>
          <w:marRight w:val="0"/>
          <w:marTop w:val="0"/>
          <w:marBottom w:val="0"/>
          <w:divBdr>
            <w:top w:val="none" w:sz="0" w:space="0" w:color="auto"/>
            <w:left w:val="none" w:sz="0" w:space="0" w:color="auto"/>
            <w:bottom w:val="none" w:sz="0" w:space="0" w:color="auto"/>
            <w:right w:val="none" w:sz="0" w:space="0" w:color="auto"/>
          </w:divBdr>
        </w:div>
      </w:divsChild>
    </w:div>
    <w:div w:id="1367750611">
      <w:bodyDiv w:val="1"/>
      <w:marLeft w:val="0"/>
      <w:marRight w:val="0"/>
      <w:marTop w:val="0"/>
      <w:marBottom w:val="0"/>
      <w:divBdr>
        <w:top w:val="none" w:sz="0" w:space="0" w:color="auto"/>
        <w:left w:val="none" w:sz="0" w:space="0" w:color="auto"/>
        <w:bottom w:val="none" w:sz="0" w:space="0" w:color="auto"/>
        <w:right w:val="none" w:sz="0" w:space="0" w:color="auto"/>
      </w:divBdr>
    </w:div>
    <w:div w:id="1393506474">
      <w:bodyDiv w:val="1"/>
      <w:marLeft w:val="0"/>
      <w:marRight w:val="0"/>
      <w:marTop w:val="0"/>
      <w:marBottom w:val="0"/>
      <w:divBdr>
        <w:top w:val="none" w:sz="0" w:space="0" w:color="auto"/>
        <w:left w:val="none" w:sz="0" w:space="0" w:color="auto"/>
        <w:bottom w:val="none" w:sz="0" w:space="0" w:color="auto"/>
        <w:right w:val="none" w:sz="0" w:space="0" w:color="auto"/>
      </w:divBdr>
    </w:div>
    <w:div w:id="1885558810">
      <w:bodyDiv w:val="1"/>
      <w:marLeft w:val="0"/>
      <w:marRight w:val="0"/>
      <w:marTop w:val="0"/>
      <w:marBottom w:val="0"/>
      <w:divBdr>
        <w:top w:val="none" w:sz="0" w:space="0" w:color="auto"/>
        <w:left w:val="none" w:sz="0" w:space="0" w:color="auto"/>
        <w:bottom w:val="none" w:sz="0" w:space="0" w:color="auto"/>
        <w:right w:val="none" w:sz="0" w:space="0" w:color="auto"/>
      </w:divBdr>
    </w:div>
    <w:div w:id="2050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4038</Words>
  <Characters>23018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2023-06-19T11:09:00Z</cp:lastPrinted>
  <dcterms:created xsi:type="dcterms:W3CDTF">2023-06-22T06:39:00Z</dcterms:created>
  <dcterms:modified xsi:type="dcterms:W3CDTF">2023-06-22T06:39:00Z</dcterms:modified>
</cp:coreProperties>
</file>